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1F9E" w14:textId="38008022" w:rsidR="001F1E08" w:rsidRDefault="00E822AC" w:rsidP="001F1E08">
      <w:p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1" w:color="auto"/>
        </w:pBdr>
        <w:shd w:val="clear" w:color="auto" w:fill="59B0B9" w:themeFill="accent2"/>
        <w:ind w:left="709"/>
        <w:jc w:val="center"/>
        <w:rPr>
          <w:rFonts w:ascii="Candara" w:hAnsi="Candara"/>
          <w:color w:val="E7ECED" w:themeColor="background2"/>
          <w:sz w:val="32"/>
        </w:rPr>
      </w:pPr>
      <w:r>
        <w:rPr>
          <w:rFonts w:ascii="Candara" w:hAnsi="Candara"/>
          <w:color w:val="E7ECED" w:themeColor="background2"/>
          <w:sz w:val="32"/>
        </w:rPr>
        <w:t>Fiche projet</w:t>
      </w:r>
    </w:p>
    <w:p w14:paraId="50F9B7A3" w14:textId="1236F14C" w:rsidR="001F1E08" w:rsidRPr="000962A0" w:rsidRDefault="001C6680" w:rsidP="001F1E08">
      <w:p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1" w:color="auto"/>
        </w:pBdr>
        <w:shd w:val="clear" w:color="auto" w:fill="59B0B9" w:themeFill="accent2"/>
        <w:ind w:left="709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2AAE39" wp14:editId="4D6FAE38">
                <wp:simplePos x="0" y="0"/>
                <wp:positionH relativeFrom="column">
                  <wp:posOffset>14605</wp:posOffset>
                </wp:positionH>
                <wp:positionV relativeFrom="paragraph">
                  <wp:posOffset>5805805</wp:posOffset>
                </wp:positionV>
                <wp:extent cx="5822950" cy="1657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EC49" id="Rectangle 1" o:spid="_x0000_s1026" style="position:absolute;margin-left:1.15pt;margin-top:457.15pt;width:458.5pt;height:1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" fillcolor="#98c723 [3204]" strokecolor="#4b6211 [1604]" strokeweight="2pt"/>
            </w:pict>
          </mc:Fallback>
        </mc:AlternateContent>
      </w:r>
      <w:r w:rsidR="00824DB4">
        <w:rPr>
          <w:rFonts w:ascii="Candara" w:hAnsi="Candar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6990E" wp14:editId="5A67AF7B">
                <wp:simplePos x="0" y="0"/>
                <wp:positionH relativeFrom="column">
                  <wp:posOffset>-808355</wp:posOffset>
                </wp:positionH>
                <wp:positionV relativeFrom="paragraph">
                  <wp:posOffset>6079490</wp:posOffset>
                </wp:positionV>
                <wp:extent cx="914400" cy="949960"/>
                <wp:effectExtent l="0" t="0" r="19050" b="21590"/>
                <wp:wrapNone/>
                <wp:docPr id="2" name="Légende : 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4996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6DF1B" w14:textId="71849B92" w:rsidR="00E822AC" w:rsidRPr="00E822AC" w:rsidRDefault="00E822AC" w:rsidP="00E822AC">
                            <w:pPr>
                              <w:ind w:left="-142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E822AC">
                              <w:rPr>
                                <w:sz w:val="12"/>
                                <w:szCs w:val="16"/>
                              </w:rPr>
                              <w:t>Intégrati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 xml:space="preserve">on </w:t>
                            </w:r>
                            <w:r w:rsidRPr="00E822AC">
                              <w:rPr>
                                <w:sz w:val="12"/>
                                <w:szCs w:val="16"/>
                              </w:rPr>
                              <w:t xml:space="preserve">des résultats de l’audit </w:t>
                            </w:r>
                            <w:r w:rsidR="00824DB4">
                              <w:rPr>
                                <w:sz w:val="12"/>
                                <w:szCs w:val="16"/>
                              </w:rPr>
                              <w:t>et de l’enquête</w:t>
                            </w:r>
                            <w:r w:rsidR="00224938">
                              <w:rPr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E822AC">
                              <w:rPr>
                                <w:sz w:val="12"/>
                                <w:szCs w:val="16"/>
                              </w:rPr>
                              <w:t xml:space="preserve">dans 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le plan d’action QVT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6990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égende : flèche vers la droite 2" o:spid="_x0000_s1026" type="#_x0000_t78" style="position:absolute;left:0;text-align:left;margin-left:-63.65pt;margin-top:478.7pt;width:1in;height:7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" adj="14035,5602,16200,8201" fillcolor="#98c723 [3204]" strokecolor="#4b6211 [1604]" strokeweight="2pt">
                <v:textbox>
                  <w:txbxContent>
                    <w:p w14:paraId="0696DF1B" w14:textId="71849B92" w:rsidR="00E822AC" w:rsidRPr="00E822AC" w:rsidRDefault="00E822AC" w:rsidP="00E822AC">
                      <w:pPr>
                        <w:ind w:left="-142"/>
                        <w:jc w:val="center"/>
                        <w:rPr>
                          <w:sz w:val="12"/>
                          <w:szCs w:val="16"/>
                        </w:rPr>
                      </w:pPr>
                      <w:r w:rsidRPr="00E822AC">
                        <w:rPr>
                          <w:sz w:val="12"/>
                          <w:szCs w:val="16"/>
                        </w:rPr>
                        <w:t>Intégrati</w:t>
                      </w:r>
                      <w:r>
                        <w:rPr>
                          <w:sz w:val="12"/>
                          <w:szCs w:val="16"/>
                        </w:rPr>
                        <w:t xml:space="preserve">on </w:t>
                      </w:r>
                      <w:r w:rsidRPr="00E822AC">
                        <w:rPr>
                          <w:sz w:val="12"/>
                          <w:szCs w:val="16"/>
                        </w:rPr>
                        <w:t xml:space="preserve">des résultats de l’audit </w:t>
                      </w:r>
                      <w:r w:rsidR="00824DB4">
                        <w:rPr>
                          <w:sz w:val="12"/>
                          <w:szCs w:val="16"/>
                        </w:rPr>
                        <w:t>et de l’enquête</w:t>
                      </w:r>
                      <w:r w:rsidR="00224938">
                        <w:rPr>
                          <w:sz w:val="12"/>
                          <w:szCs w:val="16"/>
                        </w:rPr>
                        <w:t xml:space="preserve"> </w:t>
                      </w:r>
                      <w:r w:rsidRPr="00E822AC">
                        <w:rPr>
                          <w:sz w:val="12"/>
                          <w:szCs w:val="16"/>
                        </w:rPr>
                        <w:t xml:space="preserve">dans </w:t>
                      </w:r>
                      <w:r>
                        <w:rPr>
                          <w:sz w:val="12"/>
                          <w:szCs w:val="16"/>
                        </w:rPr>
                        <w:t>le plan d’action QVT</w:t>
                      </w:r>
                    </w:p>
                  </w:txbxContent>
                </v:textbox>
              </v:shape>
            </w:pict>
          </mc:Fallback>
        </mc:AlternateContent>
      </w:r>
      <w:r w:rsidR="00877E1C">
        <w:rPr>
          <w:rFonts w:ascii="Candara" w:hAnsi="Candara"/>
          <w:b/>
          <w:sz w:val="32"/>
        </w:rPr>
        <w:t>PROJET</w:t>
      </w:r>
      <w:r w:rsidR="00A24424" w:rsidRPr="000962A0">
        <w:rPr>
          <w:rFonts w:ascii="Candara" w:hAnsi="Candara"/>
          <w:b/>
          <w:sz w:val="32"/>
        </w:rPr>
        <w:t xml:space="preserve"> </w:t>
      </w:r>
      <w:r w:rsidR="00E822AC">
        <w:rPr>
          <w:rFonts w:ascii="Candara" w:hAnsi="Candara"/>
          <w:b/>
          <w:sz w:val="32"/>
        </w:rPr>
        <w:t>QVT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20"/>
        <w:gridCol w:w="1966"/>
        <w:gridCol w:w="1287"/>
        <w:gridCol w:w="1436"/>
      </w:tblGrid>
      <w:tr w:rsidR="00C902EE" w:rsidRPr="000962A0" w14:paraId="63C71F7F" w14:textId="77777777" w:rsidTr="001F1E08">
        <w:tc>
          <w:tcPr>
            <w:tcW w:w="9209" w:type="dxa"/>
            <w:gridSpan w:val="4"/>
            <w:shd w:val="clear" w:color="auto" w:fill="DCE1E4" w:themeFill="text2" w:themeFillTint="33"/>
          </w:tcPr>
          <w:p w14:paraId="2130AF70" w14:textId="77777777" w:rsidR="00C902EE" w:rsidRPr="000962A0" w:rsidRDefault="006723D8" w:rsidP="00C902EE">
            <w:pPr>
              <w:spacing w:before="60" w:after="60"/>
              <w:rPr>
                <w:rFonts w:asciiTheme="minorHAnsi" w:eastAsia="Adobe Fan Heiti Std B" w:hAnsiTheme="minorHAnsi" w:cstheme="minorHAnsi"/>
                <w:b/>
              </w:rPr>
            </w:pPr>
            <w:r w:rsidRPr="000962A0">
              <w:rPr>
                <w:rFonts w:asciiTheme="minorHAnsi" w:eastAsia="Adobe Fan Heiti Std B" w:hAnsiTheme="minorHAnsi" w:cstheme="minorHAnsi"/>
                <w:b/>
              </w:rPr>
              <w:t>Pilotage</w:t>
            </w:r>
            <w:r w:rsidR="00C902EE" w:rsidRPr="000962A0">
              <w:rPr>
                <w:rFonts w:asciiTheme="minorHAnsi" w:eastAsia="Adobe Fan Heiti Std B" w:hAnsiTheme="minorHAnsi" w:cstheme="minorHAnsi"/>
                <w:b/>
              </w:rPr>
              <w:t xml:space="preserve"> d</w:t>
            </w:r>
            <w:r w:rsidR="00346FD4" w:rsidRPr="000962A0">
              <w:rPr>
                <w:rFonts w:asciiTheme="minorHAnsi" w:eastAsia="Adobe Fan Heiti Std B" w:hAnsiTheme="minorHAnsi" w:cstheme="minorHAnsi"/>
                <w:b/>
              </w:rPr>
              <w:t xml:space="preserve">u </w:t>
            </w:r>
            <w:r w:rsidR="00877E1C">
              <w:rPr>
                <w:rFonts w:asciiTheme="minorHAnsi" w:eastAsia="Adobe Fan Heiti Std B" w:hAnsiTheme="minorHAnsi" w:cstheme="minorHAnsi"/>
                <w:b/>
              </w:rPr>
              <w:t>projet de transformation</w:t>
            </w:r>
          </w:p>
        </w:tc>
      </w:tr>
      <w:tr w:rsidR="00C902EE" w:rsidRPr="000962A0" w14:paraId="3C28FC6E" w14:textId="77777777" w:rsidTr="001F1E08">
        <w:tc>
          <w:tcPr>
            <w:tcW w:w="9209" w:type="dxa"/>
            <w:gridSpan w:val="4"/>
          </w:tcPr>
          <w:p w14:paraId="691033BC" w14:textId="77777777" w:rsidR="00C902EE" w:rsidRPr="000962A0" w:rsidRDefault="00A72046" w:rsidP="00D912CB">
            <w:pPr>
              <w:rPr>
                <w:rFonts w:asciiTheme="minorHAnsi" w:eastAsia="Adobe Fan Heiti Std B" w:hAnsiTheme="minorHAnsi" w:cstheme="minorHAnsi"/>
              </w:rPr>
            </w:pPr>
            <w:r>
              <w:rPr>
                <w:rFonts w:asciiTheme="minorHAnsi" w:eastAsia="Adobe Fan Heiti Std B" w:hAnsiTheme="minorHAnsi" w:cstheme="minorHAnsi"/>
                <w:u w:val="single"/>
              </w:rPr>
              <w:t>Chef de projet</w:t>
            </w:r>
            <w:r w:rsidR="00C902EE" w:rsidRPr="000962A0">
              <w:rPr>
                <w:rFonts w:asciiTheme="minorHAnsi" w:eastAsia="Adobe Fan Heiti Std B" w:hAnsiTheme="minorHAnsi" w:cstheme="minorHAnsi"/>
              </w:rPr>
              <w:t xml:space="preserve"> : </w:t>
            </w:r>
            <w:r w:rsidR="000479C3">
              <w:rPr>
                <w:rFonts w:ascii="Calibri" w:eastAsia="Adobe Fan Heiti Std B" w:hAnsi="Calibri"/>
                <w:color w:val="000000" w:themeColor="text1"/>
                <w:kern w:val="24"/>
                <w:sz w:val="18"/>
                <w:szCs w:val="18"/>
              </w:rPr>
              <w:t>Responsable des ressources humaines</w:t>
            </w:r>
          </w:p>
          <w:p w14:paraId="2D9DA304" w14:textId="6B60A6D7" w:rsidR="00797BDC" w:rsidRDefault="006016AC" w:rsidP="006723D8">
            <w:pPr>
              <w:rPr>
                <w:rFonts w:asciiTheme="minorHAnsi" w:eastAsia="Adobe Fan Heiti Std B" w:hAnsiTheme="minorHAnsi" w:cstheme="minorHAnsi"/>
                <w:u w:val="single"/>
              </w:rPr>
            </w:pPr>
            <w:r w:rsidRPr="000962A0">
              <w:rPr>
                <w:rFonts w:asciiTheme="minorHAnsi" w:eastAsia="Adobe Fan Heiti Std B" w:hAnsiTheme="minorHAnsi" w:cstheme="minorHAnsi"/>
                <w:u w:val="single"/>
              </w:rPr>
              <w:t>Personnes ressources</w:t>
            </w:r>
            <w:r w:rsidRPr="000962A0">
              <w:rPr>
                <w:rFonts w:asciiTheme="minorHAnsi" w:eastAsia="Adobe Fan Heiti Std B" w:hAnsiTheme="minorHAnsi" w:cstheme="minorHAnsi"/>
              </w:rPr>
              <w:t> </w:t>
            </w:r>
            <w:r w:rsidRPr="00EA6A93">
              <w:rPr>
                <w:rFonts w:asciiTheme="minorHAnsi" w:eastAsia="Adobe Fan Heiti Std B" w:hAnsiTheme="minorHAnsi" w:cstheme="minorHAnsi"/>
              </w:rPr>
              <w:t xml:space="preserve">: </w:t>
            </w:r>
            <w:r w:rsidR="00797BDC">
              <w:rPr>
                <w:rFonts w:ascii="Calibri" w:eastAsia="Adobe Fan Heiti Std B" w:hAnsi="Calibri"/>
                <w:color w:val="000000" w:themeColor="text1"/>
                <w:kern w:val="24"/>
                <w:sz w:val="18"/>
                <w:szCs w:val="18"/>
              </w:rPr>
              <w:t>DG/Directeur/C</w:t>
            </w:r>
            <w:r w:rsidR="0087218C">
              <w:rPr>
                <w:rFonts w:ascii="Calibri" w:eastAsia="Adobe Fan Heiti Std B" w:hAnsi="Calibri"/>
                <w:color w:val="000000" w:themeColor="text1"/>
                <w:kern w:val="24"/>
                <w:sz w:val="18"/>
                <w:szCs w:val="18"/>
              </w:rPr>
              <w:t>hef de service</w:t>
            </w:r>
            <w:r w:rsidR="00797BDC">
              <w:rPr>
                <w:rFonts w:ascii="Calibri" w:eastAsia="Adobe Fan Heiti Std B" w:hAnsi="Calibri"/>
                <w:color w:val="000000" w:themeColor="text1"/>
                <w:kern w:val="24"/>
                <w:sz w:val="18"/>
                <w:szCs w:val="18"/>
              </w:rPr>
              <w:t>/assistantes Ressources Humaines/ RAF / Assistante de direction générale/ Elus du CSE</w:t>
            </w:r>
            <w:r w:rsidR="00797BDC" w:rsidRPr="00EA6A93">
              <w:rPr>
                <w:rFonts w:asciiTheme="minorHAnsi" w:eastAsia="Adobe Fan Heiti Std B" w:hAnsiTheme="minorHAnsi" w:cstheme="minorHAnsi"/>
                <w:u w:val="single"/>
              </w:rPr>
              <w:t xml:space="preserve"> </w:t>
            </w:r>
          </w:p>
          <w:p w14:paraId="1383A3A0" w14:textId="2BFDA105" w:rsidR="00A72046" w:rsidRPr="000962A0" w:rsidRDefault="00A72046" w:rsidP="006723D8">
            <w:pPr>
              <w:rPr>
                <w:rFonts w:asciiTheme="minorHAnsi" w:eastAsia="Adobe Fan Heiti Std B" w:hAnsiTheme="minorHAnsi" w:cstheme="minorHAnsi"/>
              </w:rPr>
            </w:pPr>
            <w:r w:rsidRPr="00EA6A93">
              <w:rPr>
                <w:rFonts w:asciiTheme="minorHAnsi" w:eastAsia="Adobe Fan Heiti Std B" w:hAnsiTheme="minorHAnsi" w:cstheme="minorHAnsi"/>
                <w:u w:val="single"/>
              </w:rPr>
              <w:t>Groupe projet</w:t>
            </w:r>
            <w:r>
              <w:rPr>
                <w:rFonts w:asciiTheme="minorHAnsi" w:eastAsia="Adobe Fan Heiti Std B" w:hAnsiTheme="minorHAnsi" w:cstheme="minorHAnsi"/>
              </w:rPr>
              <w:t xml:space="preserve"> : </w:t>
            </w:r>
            <w:r w:rsidR="00EA6A93">
              <w:rPr>
                <w:rFonts w:asciiTheme="minorHAnsi" w:eastAsia="Adobe Fan Heiti Std B" w:hAnsiTheme="minorHAnsi" w:cstheme="minorHAnsi"/>
              </w:rPr>
              <w:t xml:space="preserve">1 éducateur, 1 pédagogique, 1 thérapeute, </w:t>
            </w:r>
            <w:r w:rsidR="001F1E08">
              <w:rPr>
                <w:rFonts w:asciiTheme="minorHAnsi" w:eastAsia="Adobe Fan Heiti Std B" w:hAnsiTheme="minorHAnsi" w:cstheme="minorHAnsi"/>
              </w:rPr>
              <w:t>1</w:t>
            </w:r>
            <w:r w:rsidR="00EA6A93">
              <w:rPr>
                <w:rFonts w:asciiTheme="minorHAnsi" w:eastAsia="Adobe Fan Heiti Std B" w:hAnsiTheme="minorHAnsi" w:cstheme="minorHAnsi"/>
              </w:rPr>
              <w:t xml:space="preserve"> chef de service / coordinateurs, 1 directeur, 1 pers services généraux et 1 personne du siège</w:t>
            </w:r>
          </w:p>
        </w:tc>
      </w:tr>
      <w:tr w:rsidR="00E548E0" w:rsidRPr="000962A0" w14:paraId="7CD84A2B" w14:textId="77777777" w:rsidTr="001F1E08">
        <w:tc>
          <w:tcPr>
            <w:tcW w:w="9209" w:type="dxa"/>
            <w:gridSpan w:val="4"/>
            <w:shd w:val="clear" w:color="auto" w:fill="DCE1E4" w:themeFill="text2" w:themeFillTint="33"/>
          </w:tcPr>
          <w:p w14:paraId="72B09F33" w14:textId="79DDC4D1" w:rsidR="00E548E0" w:rsidRPr="000962A0" w:rsidRDefault="001F1E08" w:rsidP="00E548E0">
            <w:pPr>
              <w:spacing w:before="60" w:after="60"/>
              <w:jc w:val="left"/>
              <w:rPr>
                <w:rFonts w:asciiTheme="minorHAnsi" w:eastAsia="Adobe Fan Heiti Std B" w:hAnsiTheme="minorHAnsi" w:cstheme="minorHAnsi"/>
                <w:b/>
              </w:rPr>
            </w:pPr>
            <w:r>
              <w:rPr>
                <w:rFonts w:asciiTheme="minorHAnsi" w:eastAsia="Adobe Fan Heiti Std B" w:hAnsiTheme="minorHAnsi" w:cstheme="minorHAnsi"/>
                <w:b/>
              </w:rPr>
              <w:t xml:space="preserve">Objectif </w:t>
            </w:r>
          </w:p>
        </w:tc>
      </w:tr>
      <w:tr w:rsidR="00C902EE" w:rsidRPr="000962A0" w14:paraId="50C3A76B" w14:textId="77777777" w:rsidTr="001F1E08">
        <w:tc>
          <w:tcPr>
            <w:tcW w:w="9209" w:type="dxa"/>
            <w:gridSpan w:val="4"/>
          </w:tcPr>
          <w:p w14:paraId="33DA177B" w14:textId="5B62DA11" w:rsidR="00A43946" w:rsidRPr="000962A0" w:rsidRDefault="005F52F4" w:rsidP="00D57981">
            <w:pPr>
              <w:rPr>
                <w:rFonts w:asciiTheme="minorHAnsi" w:eastAsia="Adobe Fan Heiti Std B" w:hAnsiTheme="minorHAnsi" w:cstheme="minorHAnsi"/>
              </w:rPr>
            </w:pPr>
            <w:r>
              <w:rPr>
                <w:rFonts w:asciiTheme="minorHAnsi" w:eastAsia="Adobe Fan Heiti Std B" w:hAnsiTheme="minorHAnsi" w:cstheme="minorHAnsi"/>
              </w:rPr>
              <w:t>Agir sur le processus RH afin d’améliorer le bien</w:t>
            </w:r>
            <w:r w:rsidR="005576AF">
              <w:rPr>
                <w:rFonts w:asciiTheme="minorHAnsi" w:eastAsia="Adobe Fan Heiti Std B" w:hAnsiTheme="minorHAnsi" w:cstheme="minorHAnsi"/>
              </w:rPr>
              <w:t>-</w:t>
            </w:r>
            <w:r>
              <w:rPr>
                <w:rFonts w:asciiTheme="minorHAnsi" w:eastAsia="Adobe Fan Heiti Std B" w:hAnsiTheme="minorHAnsi" w:cstheme="minorHAnsi"/>
              </w:rPr>
              <w:t xml:space="preserve">être au travail </w:t>
            </w:r>
            <w:r w:rsidR="00C31A0B">
              <w:rPr>
                <w:rFonts w:asciiTheme="minorHAnsi" w:eastAsia="Adobe Fan Heiti Std B" w:hAnsiTheme="minorHAnsi" w:cstheme="minorHAnsi"/>
              </w:rPr>
              <w:t xml:space="preserve">des salariés </w:t>
            </w:r>
            <w:r>
              <w:rPr>
                <w:rFonts w:asciiTheme="minorHAnsi" w:eastAsia="Adobe Fan Heiti Std B" w:hAnsiTheme="minorHAnsi" w:cstheme="minorHAnsi"/>
              </w:rPr>
              <w:t>et de fidéliser les nouveaux collaborateurs</w:t>
            </w:r>
          </w:p>
        </w:tc>
      </w:tr>
      <w:tr w:rsidR="00C902EE" w:rsidRPr="000962A0" w14:paraId="7CB267D5" w14:textId="77777777" w:rsidTr="001F1E08">
        <w:tc>
          <w:tcPr>
            <w:tcW w:w="4520" w:type="dxa"/>
          </w:tcPr>
          <w:p w14:paraId="7CFA96A0" w14:textId="77777777" w:rsidR="00C902EE" w:rsidRPr="000962A0" w:rsidRDefault="00C902EE" w:rsidP="00F90E84">
            <w:pPr>
              <w:rPr>
                <w:rFonts w:asciiTheme="minorHAnsi" w:eastAsia="Adobe Fan Heiti Std B" w:hAnsiTheme="minorHAnsi" w:cstheme="minorHAnsi"/>
              </w:rPr>
            </w:pPr>
            <w:r w:rsidRPr="000962A0">
              <w:rPr>
                <w:rFonts w:asciiTheme="minorHAnsi" w:eastAsia="Adobe Fan Heiti Std B" w:hAnsiTheme="minorHAnsi" w:cstheme="minorHAnsi"/>
                <w:u w:val="single"/>
              </w:rPr>
              <w:t>Date de début</w:t>
            </w:r>
            <w:r w:rsidRPr="000962A0">
              <w:rPr>
                <w:rFonts w:asciiTheme="minorHAnsi" w:eastAsia="Adobe Fan Heiti Std B" w:hAnsiTheme="minorHAnsi" w:cstheme="minorHAnsi"/>
              </w:rPr>
              <w:t> :</w:t>
            </w:r>
            <w:r w:rsidR="006016AC" w:rsidRPr="000962A0">
              <w:rPr>
                <w:rFonts w:asciiTheme="minorHAnsi" w:eastAsia="Adobe Fan Heiti Std B" w:hAnsiTheme="minorHAnsi" w:cstheme="minorHAnsi"/>
              </w:rPr>
              <w:t xml:space="preserve"> </w:t>
            </w:r>
          </w:p>
        </w:tc>
        <w:tc>
          <w:tcPr>
            <w:tcW w:w="4689" w:type="dxa"/>
            <w:gridSpan w:val="3"/>
          </w:tcPr>
          <w:p w14:paraId="34716166" w14:textId="77777777" w:rsidR="00C902EE" w:rsidRPr="000962A0" w:rsidRDefault="00C902EE" w:rsidP="00D912CB">
            <w:pPr>
              <w:rPr>
                <w:rFonts w:asciiTheme="minorHAnsi" w:eastAsia="Adobe Fan Heiti Std B" w:hAnsiTheme="minorHAnsi" w:cstheme="minorHAnsi"/>
              </w:rPr>
            </w:pPr>
            <w:r w:rsidRPr="000962A0">
              <w:rPr>
                <w:rFonts w:asciiTheme="minorHAnsi" w:eastAsia="Adobe Fan Heiti Std B" w:hAnsiTheme="minorHAnsi" w:cstheme="minorHAnsi"/>
                <w:u w:val="single"/>
              </w:rPr>
              <w:t>Date de fin</w:t>
            </w:r>
            <w:r w:rsidRPr="000962A0">
              <w:rPr>
                <w:rFonts w:asciiTheme="minorHAnsi" w:eastAsia="Adobe Fan Heiti Std B" w:hAnsiTheme="minorHAnsi" w:cstheme="minorHAnsi"/>
              </w:rPr>
              <w:t xml:space="preserve"> : </w:t>
            </w:r>
          </w:p>
        </w:tc>
      </w:tr>
      <w:tr w:rsidR="00C902EE" w:rsidRPr="000962A0" w14:paraId="1CB0C116" w14:textId="77777777" w:rsidTr="001F1E08">
        <w:tc>
          <w:tcPr>
            <w:tcW w:w="9209" w:type="dxa"/>
            <w:gridSpan w:val="4"/>
          </w:tcPr>
          <w:p w14:paraId="63465827" w14:textId="77777777" w:rsidR="00C902EE" w:rsidRPr="000962A0" w:rsidRDefault="00C902EE" w:rsidP="00E548E0">
            <w:pPr>
              <w:rPr>
                <w:rFonts w:asciiTheme="minorHAnsi" w:eastAsia="Adobe Fan Heiti Std B" w:hAnsiTheme="minorHAnsi" w:cstheme="minorHAnsi"/>
              </w:rPr>
            </w:pPr>
            <w:r w:rsidRPr="000962A0">
              <w:rPr>
                <w:rFonts w:asciiTheme="minorHAnsi" w:eastAsia="Adobe Fan Heiti Std B" w:hAnsiTheme="minorHAnsi" w:cstheme="minorHAnsi"/>
                <w:u w:val="single"/>
              </w:rPr>
              <w:t>Moyens / ressources à engager</w:t>
            </w:r>
            <w:r w:rsidR="004359F8" w:rsidRPr="000962A0">
              <w:rPr>
                <w:rFonts w:asciiTheme="minorHAnsi" w:eastAsia="Adobe Fan Heiti Std B" w:hAnsiTheme="minorHAnsi" w:cstheme="minorHAnsi"/>
              </w:rPr>
              <w:t> :</w:t>
            </w:r>
          </w:p>
        </w:tc>
      </w:tr>
      <w:tr w:rsidR="00C902EE" w:rsidRPr="000962A0" w14:paraId="5EE279D8" w14:textId="77777777" w:rsidTr="001F1E08">
        <w:tc>
          <w:tcPr>
            <w:tcW w:w="9209" w:type="dxa"/>
            <w:gridSpan w:val="4"/>
          </w:tcPr>
          <w:p w14:paraId="43EC3891" w14:textId="77777777" w:rsidR="00C902EE" w:rsidRDefault="00E548E0" w:rsidP="00E548E0">
            <w:pPr>
              <w:rPr>
                <w:rFonts w:asciiTheme="minorHAnsi" w:eastAsia="Adobe Fan Heiti Std B" w:hAnsiTheme="minorHAnsi" w:cstheme="minorHAnsi"/>
              </w:rPr>
            </w:pPr>
            <w:r w:rsidRPr="000962A0">
              <w:rPr>
                <w:rFonts w:asciiTheme="minorHAnsi" w:eastAsia="Adobe Fan Heiti Std B" w:hAnsiTheme="minorHAnsi" w:cstheme="minorHAnsi"/>
                <w:u w:val="single"/>
              </w:rPr>
              <w:t>Modalités d’évaluation</w:t>
            </w:r>
            <w:r w:rsidR="00CD1540" w:rsidRPr="000962A0">
              <w:rPr>
                <w:rFonts w:asciiTheme="minorHAnsi" w:eastAsia="Adobe Fan Heiti Std B" w:hAnsiTheme="minorHAnsi" w:cstheme="minorHAnsi"/>
              </w:rPr>
              <w:t xml:space="preserve"> : </w:t>
            </w:r>
          </w:p>
          <w:p w14:paraId="56BC84D8" w14:textId="5229C093" w:rsidR="005F0F35" w:rsidRPr="00553534" w:rsidRDefault="00BF651F" w:rsidP="001F1E08">
            <w:pPr>
              <w:pStyle w:val="Paragraphedeliste"/>
              <w:numPr>
                <w:ilvl w:val="0"/>
                <w:numId w:val="6"/>
              </w:numPr>
              <w:spacing w:before="0" w:after="0"/>
              <w:ind w:left="738"/>
              <w:jc w:val="left"/>
              <w:rPr>
                <w:rFonts w:asciiTheme="minorHAnsi" w:eastAsia="Adobe Fan Heiti Std B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Taux de </w:t>
            </w:r>
            <w:r w:rsidR="00C31A0B">
              <w:rPr>
                <w:rFonts w:asciiTheme="minorHAnsi" w:hAnsiTheme="minorHAnsi" w:cstheme="minorHAnsi"/>
                <w:sz w:val="16"/>
                <w:szCs w:val="16"/>
              </w:rPr>
              <w:t>nouveaux salariés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tutorés</w:t>
            </w:r>
          </w:p>
          <w:p w14:paraId="26CDB83F" w14:textId="2A3E82EB" w:rsidR="00553534" w:rsidRPr="00553534" w:rsidRDefault="00553534" w:rsidP="001F1E08">
            <w:pPr>
              <w:pStyle w:val="Paragraphedeliste"/>
              <w:numPr>
                <w:ilvl w:val="0"/>
                <w:numId w:val="6"/>
              </w:numPr>
              <w:spacing w:before="0" w:after="0"/>
              <w:ind w:left="7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3534">
              <w:rPr>
                <w:rFonts w:asciiTheme="minorHAnsi" w:hAnsiTheme="minorHAnsi" w:cstheme="minorHAnsi"/>
                <w:sz w:val="16"/>
                <w:szCs w:val="16"/>
              </w:rPr>
              <w:t>Taux de personnel formé au tutorat</w:t>
            </w:r>
          </w:p>
          <w:p w14:paraId="4DA32B21" w14:textId="77777777" w:rsidR="00BF651F" w:rsidRPr="005F03AB" w:rsidRDefault="00441B6D" w:rsidP="001F1E08">
            <w:pPr>
              <w:pStyle w:val="Paragraphedeliste"/>
              <w:numPr>
                <w:ilvl w:val="0"/>
                <w:numId w:val="6"/>
              </w:numPr>
              <w:spacing w:before="0" w:after="0"/>
              <w:ind w:left="738"/>
              <w:jc w:val="left"/>
              <w:rPr>
                <w:rFonts w:asciiTheme="minorHAnsi" w:eastAsia="Adobe Fan Heiti Std B" w:hAnsiTheme="minorHAnsi" w:cstheme="minorHAnsi"/>
              </w:rPr>
            </w:pPr>
            <w:r>
              <w:rPr>
                <w:rFonts w:asciiTheme="minorHAnsi" w:eastAsia="Adobe Fan Heiti Std B" w:hAnsiTheme="minorHAnsi" w:cstheme="minorHAnsi"/>
                <w:sz w:val="16"/>
                <w:szCs w:val="16"/>
              </w:rPr>
              <w:t>Délai moyen de réalisation du bilan d’inté</w:t>
            </w:r>
            <w:r w:rsidR="005F52F4">
              <w:rPr>
                <w:rFonts w:asciiTheme="minorHAnsi" w:eastAsia="Adobe Fan Heiti Std B" w:hAnsiTheme="minorHAnsi" w:cstheme="minorHAnsi"/>
                <w:sz w:val="16"/>
                <w:szCs w:val="16"/>
              </w:rPr>
              <w:t>gration</w:t>
            </w:r>
          </w:p>
          <w:p w14:paraId="07BA80EF" w14:textId="77777777" w:rsidR="005F03AB" w:rsidRDefault="005F03AB" w:rsidP="005F03AB">
            <w:pPr>
              <w:pStyle w:val="Paragraphedeliste"/>
              <w:numPr>
                <w:ilvl w:val="0"/>
                <w:numId w:val="6"/>
              </w:numPr>
              <w:spacing w:before="0" w:after="0"/>
              <w:ind w:left="7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F0F35">
              <w:rPr>
                <w:rFonts w:asciiTheme="minorHAnsi" w:hAnsiTheme="minorHAnsi" w:cstheme="minorHAnsi"/>
                <w:sz w:val="16"/>
                <w:szCs w:val="16"/>
              </w:rPr>
              <w:t>Nombre de personnes en mobilité interne / externe</w:t>
            </w:r>
          </w:p>
          <w:p w14:paraId="7360F712" w14:textId="77777777" w:rsidR="005F03AB" w:rsidRDefault="005F03AB" w:rsidP="005F03AB">
            <w:pPr>
              <w:pStyle w:val="Paragraphedeliste"/>
              <w:numPr>
                <w:ilvl w:val="0"/>
                <w:numId w:val="6"/>
              </w:numPr>
              <w:spacing w:before="0" w:after="0"/>
              <w:ind w:left="7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Baromètre QVT (enquête climat annuelle)</w:t>
            </w:r>
          </w:p>
          <w:p w14:paraId="7B5AA114" w14:textId="1C42E6F6" w:rsidR="005F03AB" w:rsidRPr="005F0F35" w:rsidRDefault="005F03AB" w:rsidP="005F03AB">
            <w:pPr>
              <w:pStyle w:val="Paragraphedeliste"/>
              <w:spacing w:before="0" w:after="0"/>
              <w:ind w:left="738"/>
              <w:jc w:val="left"/>
              <w:rPr>
                <w:rFonts w:asciiTheme="minorHAnsi" w:eastAsia="Adobe Fan Heiti Std B" w:hAnsiTheme="minorHAnsi" w:cstheme="minorHAnsi"/>
              </w:rPr>
            </w:pPr>
          </w:p>
        </w:tc>
      </w:tr>
      <w:tr w:rsidR="004D61D3" w:rsidRPr="00301E44" w14:paraId="5A52C2C0" w14:textId="77777777" w:rsidTr="001F1E08">
        <w:trPr>
          <w:trHeight w:val="228"/>
        </w:trPr>
        <w:tc>
          <w:tcPr>
            <w:tcW w:w="6486" w:type="dxa"/>
            <w:gridSpan w:val="2"/>
            <w:shd w:val="clear" w:color="auto" w:fill="DDEFF1" w:themeFill="accent2" w:themeFillTint="33"/>
            <w:vAlign w:val="center"/>
          </w:tcPr>
          <w:p w14:paraId="31693DCB" w14:textId="3EE0575B" w:rsidR="004D61D3" w:rsidRPr="00FD7E0B" w:rsidRDefault="004D61D3" w:rsidP="008E6B2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01E44">
              <w:rPr>
                <w:rFonts w:asciiTheme="minorHAnsi" w:eastAsia="Adobe Fan Heiti Std B" w:hAnsiTheme="minorHAnsi" w:cstheme="minorHAnsi"/>
                <w:b/>
              </w:rPr>
              <w:t>Phases</w:t>
            </w:r>
            <w:r>
              <w:rPr>
                <w:rFonts w:asciiTheme="minorHAnsi" w:eastAsia="Adobe Fan Heiti Std B" w:hAnsiTheme="minorHAnsi" w:cstheme="minorHAnsi"/>
                <w:b/>
              </w:rPr>
              <w:t xml:space="preserve"> du projet de transformation</w:t>
            </w:r>
            <w:r w:rsidR="001C6680">
              <w:rPr>
                <w:rFonts w:asciiTheme="minorHAnsi" w:eastAsia="Adobe Fan Heiti Std B" w:hAnsiTheme="minorHAnsi" w:cstheme="minorHAnsi"/>
                <w:b/>
              </w:rPr>
              <w:t xml:space="preserve"> RH</w:t>
            </w:r>
          </w:p>
        </w:tc>
        <w:tc>
          <w:tcPr>
            <w:tcW w:w="1287" w:type="dxa"/>
            <w:shd w:val="clear" w:color="auto" w:fill="DDEFF1" w:themeFill="accent2" w:themeFillTint="33"/>
            <w:vAlign w:val="center"/>
          </w:tcPr>
          <w:p w14:paraId="2D7464EC" w14:textId="77777777" w:rsidR="004D61D3" w:rsidRPr="00301E44" w:rsidRDefault="004D61D3" w:rsidP="008E6B2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01E44">
              <w:rPr>
                <w:rFonts w:asciiTheme="minorHAnsi" w:hAnsiTheme="minorHAnsi" w:cstheme="minorHAnsi"/>
                <w:b/>
                <w:sz w:val="22"/>
              </w:rPr>
              <w:t>Calendrier</w:t>
            </w:r>
          </w:p>
        </w:tc>
        <w:tc>
          <w:tcPr>
            <w:tcW w:w="1436" w:type="dxa"/>
            <w:shd w:val="clear" w:color="auto" w:fill="DDEFF1" w:themeFill="accent2" w:themeFillTint="33"/>
            <w:vAlign w:val="center"/>
          </w:tcPr>
          <w:p w14:paraId="655072D8" w14:textId="77777777" w:rsidR="004D61D3" w:rsidRPr="00301E44" w:rsidRDefault="005F0F35" w:rsidP="008E6B2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01E44">
              <w:rPr>
                <w:rFonts w:asciiTheme="minorHAnsi" w:hAnsiTheme="minorHAnsi" w:cstheme="minorHAnsi"/>
                <w:b/>
                <w:sz w:val="22"/>
              </w:rPr>
              <w:t>État</w:t>
            </w:r>
            <w:r w:rsidR="004D61D3" w:rsidRPr="00301E44">
              <w:rPr>
                <w:rFonts w:asciiTheme="minorHAnsi" w:hAnsiTheme="minorHAnsi" w:cstheme="minorHAnsi"/>
                <w:b/>
                <w:sz w:val="22"/>
              </w:rPr>
              <w:t xml:space="preserve"> de réalisation</w:t>
            </w:r>
          </w:p>
        </w:tc>
      </w:tr>
      <w:tr w:rsidR="004D61D3" w:rsidRPr="00FD7E0B" w14:paraId="79D94C1C" w14:textId="77777777" w:rsidTr="001F1E08">
        <w:trPr>
          <w:trHeight w:val="432"/>
        </w:trPr>
        <w:tc>
          <w:tcPr>
            <w:tcW w:w="6486" w:type="dxa"/>
            <w:gridSpan w:val="2"/>
            <w:shd w:val="clear" w:color="auto" w:fill="auto"/>
            <w:vAlign w:val="center"/>
          </w:tcPr>
          <w:p w14:paraId="489D2AB6" w14:textId="7775DB06" w:rsidR="004D61D3" w:rsidRDefault="004D61D3" w:rsidP="004D61D3">
            <w:pPr>
              <w:pStyle w:val="Paragraphedeliste"/>
              <w:numPr>
                <w:ilvl w:val="0"/>
                <w:numId w:val="2"/>
              </w:numPr>
              <w:spacing w:before="0" w:after="0"/>
              <w:ind w:left="312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Organiser le recrutement au regard des métiers</w:t>
            </w:r>
          </w:p>
          <w:p w14:paraId="3C2D7173" w14:textId="77777777" w:rsidR="00441B6D" w:rsidRPr="00B77F8B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>Écrire un organigramme</w:t>
            </w:r>
          </w:p>
          <w:p w14:paraId="36661AD3" w14:textId="77777777" w:rsidR="00441B6D" w:rsidRPr="00B77F8B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>Définir les chaines de décisions</w:t>
            </w:r>
          </w:p>
          <w:p w14:paraId="061FE686" w14:textId="77777777" w:rsidR="00441B6D" w:rsidRPr="00B77F8B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 xml:space="preserve">Rédiger les fiches de poste et les missions </w:t>
            </w:r>
          </w:p>
          <w:p w14:paraId="10DB5C4E" w14:textId="77777777" w:rsidR="00441B6D" w:rsidRPr="00B77F8B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>Formaliser les délégations de pouvoirs</w:t>
            </w:r>
          </w:p>
          <w:p w14:paraId="4723912B" w14:textId="77777777" w:rsidR="004D61D3" w:rsidRDefault="008C6098" w:rsidP="008C6098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  <w:p w14:paraId="0FA28A49" w14:textId="3EA1255F" w:rsidR="008C6098" w:rsidRPr="004D61D3" w:rsidRDefault="008C6098" w:rsidP="008C6098">
            <w:pPr>
              <w:pStyle w:val="Paragraphedeliste"/>
              <w:spacing w:before="0" w:after="0"/>
              <w:ind w:left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99FB8F5" w14:textId="77777777" w:rsidR="004D61D3" w:rsidRPr="00FD7E0B" w:rsidRDefault="004D61D3" w:rsidP="008E6B2F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04FC081" w14:textId="6F8C1CDB" w:rsidR="00EC2346" w:rsidRP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2346">
              <w:rPr>
                <w:rFonts w:asciiTheme="minorHAnsi" w:hAnsiTheme="minorHAnsi" w:cstheme="minorHAnsi"/>
                <w:sz w:val="16"/>
                <w:szCs w:val="16"/>
              </w:rPr>
              <w:t>Fait</w:t>
            </w:r>
          </w:p>
          <w:p w14:paraId="72CBAB21" w14:textId="75241964" w:rsidR="00EC2346" w:rsidRP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2346">
              <w:rPr>
                <w:rFonts w:asciiTheme="minorHAnsi" w:hAnsiTheme="minorHAnsi" w:cstheme="minorHAnsi"/>
                <w:sz w:val="16"/>
                <w:szCs w:val="16"/>
              </w:rPr>
              <w:t>Fait</w:t>
            </w:r>
          </w:p>
          <w:p w14:paraId="2BED164F" w14:textId="35392762" w:rsid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2346">
              <w:rPr>
                <w:rFonts w:asciiTheme="minorHAnsi" w:hAnsiTheme="minorHAnsi" w:cstheme="minorHAnsi"/>
                <w:sz w:val="16"/>
                <w:szCs w:val="16"/>
              </w:rPr>
              <w:t>En cours</w:t>
            </w:r>
          </w:p>
          <w:p w14:paraId="6CA8A4B4" w14:textId="4BF91B44" w:rsid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Fait</w:t>
            </w:r>
          </w:p>
          <w:p w14:paraId="4AE3D8E6" w14:textId="0126B119" w:rsidR="00EC2346" w:rsidRPr="00EC2346" w:rsidRDefault="00EC2346" w:rsidP="005B0275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2346">
              <w:rPr>
                <w:rFonts w:asciiTheme="minorHAnsi" w:hAnsiTheme="minorHAnsi" w:cstheme="minorHAnsi"/>
                <w:sz w:val="16"/>
                <w:szCs w:val="16"/>
              </w:rPr>
              <w:t>Fait</w:t>
            </w:r>
          </w:p>
          <w:p w14:paraId="2F876FD0" w14:textId="5558CE01" w:rsidR="00EC2346" w:rsidRPr="00EC2346" w:rsidRDefault="00EC2346" w:rsidP="00EC2346">
            <w:p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651F" w:rsidRPr="00FD7E0B" w14:paraId="571CD233" w14:textId="77777777" w:rsidTr="00BF651F">
        <w:trPr>
          <w:trHeight w:val="432"/>
        </w:trPr>
        <w:tc>
          <w:tcPr>
            <w:tcW w:w="6486" w:type="dxa"/>
            <w:gridSpan w:val="2"/>
          </w:tcPr>
          <w:p w14:paraId="4D141A9B" w14:textId="77777777" w:rsidR="00BF651F" w:rsidRDefault="00BF651F" w:rsidP="00D740F9">
            <w:pPr>
              <w:pStyle w:val="Paragraphedeliste"/>
              <w:numPr>
                <w:ilvl w:val="0"/>
                <w:numId w:val="2"/>
              </w:numPr>
              <w:spacing w:before="0" w:after="0"/>
              <w:ind w:left="312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Améliorer l’intégration des nouveaux salariés</w:t>
            </w:r>
          </w:p>
          <w:p w14:paraId="6FBBA183" w14:textId="430B5B72" w:rsidR="00441B6D" w:rsidRPr="008C6098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A2A25">
              <w:rPr>
                <w:rFonts w:asciiTheme="minorHAnsi" w:hAnsiTheme="minorHAnsi" w:cstheme="minorHAnsi"/>
                <w:sz w:val="16"/>
                <w:szCs w:val="16"/>
              </w:rPr>
              <w:t xml:space="preserve">Présenter le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Projet </w:t>
            </w:r>
            <w:r w:rsidR="00252D8B">
              <w:rPr>
                <w:rFonts w:asciiTheme="minorHAnsi" w:hAnsiTheme="minorHAnsi" w:cstheme="minorHAnsi"/>
                <w:sz w:val="16"/>
                <w:szCs w:val="16"/>
              </w:rPr>
              <w:t>d’établissement / service</w:t>
            </w:r>
            <w:r w:rsidRPr="00BA2A25">
              <w:rPr>
                <w:rFonts w:asciiTheme="minorHAnsi" w:hAnsiTheme="minorHAnsi" w:cstheme="minorHAnsi"/>
                <w:sz w:val="16"/>
                <w:szCs w:val="16"/>
              </w:rPr>
              <w:t xml:space="preserve"> à chaque recrutement et l’expliquer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remettre </w:t>
            </w:r>
            <w:r w:rsidR="005B6F3C" w:rsidRPr="008C6098">
              <w:rPr>
                <w:rFonts w:asciiTheme="minorHAnsi" w:hAnsiTheme="minorHAnsi" w:cstheme="minorHAnsi"/>
                <w:sz w:val="16"/>
                <w:szCs w:val="16"/>
              </w:rPr>
              <w:t>dans</w:t>
            </w:r>
            <w:r w:rsidR="00BF6E39"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 le</w:t>
            </w:r>
            <w:r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 livret d’accueil</w:t>
            </w:r>
            <w:r w:rsidR="00252D8B"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6F3C" w:rsidRPr="008C6098">
              <w:rPr>
                <w:rFonts w:asciiTheme="minorHAnsi" w:hAnsiTheme="minorHAnsi" w:cstheme="minorHAnsi"/>
                <w:sz w:val="16"/>
                <w:szCs w:val="16"/>
              </w:rPr>
              <w:t>une synthèse</w:t>
            </w:r>
            <w:r w:rsidR="00BF6E39"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2D8B" w:rsidRPr="008C6098">
              <w:rPr>
                <w:rFonts w:asciiTheme="minorHAnsi" w:hAnsiTheme="minorHAnsi" w:cstheme="minorHAnsi"/>
                <w:sz w:val="16"/>
                <w:szCs w:val="16"/>
              </w:rPr>
              <w:t>(source : enquête)</w:t>
            </w:r>
          </w:p>
          <w:p w14:paraId="2BE3B176" w14:textId="5041FF8E" w:rsidR="00441B6D" w:rsidRPr="00E822AC" w:rsidRDefault="00E822AC" w:rsidP="00E822AC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Former des référents 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>au</w:t>
            </w:r>
            <w:r w:rsidR="005576AF"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441B6D" w:rsidRPr="00E822AC">
              <w:rPr>
                <w:rFonts w:asciiTheme="minorHAnsi" w:hAnsiTheme="minorHAnsi" w:cstheme="minorHAnsi"/>
                <w:sz w:val="16"/>
                <w:szCs w:val="16"/>
              </w:rPr>
              <w:t>utorat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(source : audit)</w:t>
            </w:r>
          </w:p>
          <w:p w14:paraId="54568900" w14:textId="25BFF663" w:rsidR="005576AF" w:rsidRPr="00E822AC" w:rsidRDefault="005576AF" w:rsidP="00E822AC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Organiser </w:t>
            </w:r>
            <w:r w:rsidR="00E822AC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1B6D" w:rsidRPr="00E822AC">
              <w:rPr>
                <w:rFonts w:asciiTheme="minorHAnsi" w:hAnsiTheme="minorHAnsi" w:cstheme="minorHAnsi"/>
                <w:sz w:val="16"/>
                <w:szCs w:val="16"/>
              </w:rPr>
              <w:t>Journée d’intégration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tous les</w:t>
            </w:r>
            <w:r w:rsidR="005B6F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6F3C" w:rsidRPr="008C6098">
              <w:rPr>
                <w:rFonts w:asciiTheme="minorHAnsi" w:hAnsiTheme="minorHAnsi" w:cstheme="minorHAnsi"/>
                <w:sz w:val="16"/>
                <w:szCs w:val="16"/>
              </w:rPr>
              <w:t>trimestre</w:t>
            </w:r>
            <w:r w:rsidR="00BF6E39" w:rsidRPr="008C6098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822AC" w:rsidRPr="008C6098">
              <w:rPr>
                <w:rFonts w:asciiTheme="minorHAnsi" w:hAnsiTheme="minorHAnsi" w:cstheme="minorHAnsi"/>
                <w:sz w:val="16"/>
                <w:szCs w:val="16"/>
              </w:rPr>
              <w:t xml:space="preserve"> par</w:t>
            </w:r>
            <w:r w:rsidR="00E822AC"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établissement ou service </w:t>
            </w:r>
            <w:r w:rsidR="00E822AC">
              <w:rPr>
                <w:rFonts w:asciiTheme="minorHAnsi" w:hAnsiTheme="minorHAnsi" w:cstheme="minorHAnsi"/>
                <w:sz w:val="16"/>
                <w:szCs w:val="16"/>
              </w:rPr>
              <w:t>(source : audit)</w:t>
            </w:r>
          </w:p>
          <w:p w14:paraId="1A92018F" w14:textId="412CFC19" w:rsidR="00441B6D" w:rsidRPr="00E822AC" w:rsidRDefault="005576AF" w:rsidP="00E822AC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>Sensibiliser les primo arrivants</w:t>
            </w:r>
            <w:r w:rsidR="00441B6D"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sur les pathologies des usagers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par un module d’autoformation</w:t>
            </w:r>
            <w:r w:rsidR="00E822AC"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(source enquête : commentaires sur les vacataires)</w:t>
            </w:r>
          </w:p>
          <w:p w14:paraId="3DD5ADDC" w14:textId="77777777" w:rsidR="00BF651F" w:rsidRPr="00824DB4" w:rsidRDefault="005576AF" w:rsidP="00E822AC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>Réaliser un b</w:t>
            </w:r>
            <w:r w:rsidR="00441B6D" w:rsidRPr="00E822AC">
              <w:rPr>
                <w:rFonts w:asciiTheme="minorHAnsi" w:hAnsiTheme="minorHAnsi" w:cstheme="minorHAnsi"/>
                <w:sz w:val="16"/>
                <w:szCs w:val="16"/>
              </w:rPr>
              <w:t>ilan d</w:t>
            </w:r>
            <w:r w:rsidR="005F52F4" w:rsidRPr="00E822AC">
              <w:rPr>
                <w:rFonts w:asciiTheme="minorHAnsi" w:hAnsiTheme="minorHAnsi" w:cstheme="minorHAnsi"/>
                <w:sz w:val="16"/>
                <w:szCs w:val="16"/>
              </w:rPr>
              <w:t>’intégration</w:t>
            </w:r>
            <w:r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avec le cadre à 2 mois</w:t>
            </w:r>
            <w:r w:rsidR="00E822AC" w:rsidRPr="00E822AC">
              <w:rPr>
                <w:rFonts w:asciiTheme="minorHAnsi" w:hAnsiTheme="minorHAnsi" w:cstheme="minorHAnsi"/>
                <w:sz w:val="16"/>
                <w:szCs w:val="16"/>
              </w:rPr>
              <w:t xml:space="preserve"> (dont le questionnaire) </w:t>
            </w:r>
            <w:r w:rsidR="00E822AC">
              <w:rPr>
                <w:rFonts w:asciiTheme="minorHAnsi" w:hAnsiTheme="minorHAnsi" w:cstheme="minorHAnsi"/>
                <w:sz w:val="16"/>
                <w:szCs w:val="16"/>
              </w:rPr>
              <w:t>(source : audit)</w:t>
            </w:r>
          </w:p>
          <w:p w14:paraId="45E7AF2A" w14:textId="2C029BA0" w:rsidR="00824DB4" w:rsidRPr="00E822AC" w:rsidRDefault="008C6098" w:rsidP="00E822AC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Actualiser</w:t>
            </w:r>
            <w:r w:rsidR="00824DB4" w:rsidRPr="00824DB4">
              <w:rPr>
                <w:rFonts w:asciiTheme="minorHAnsi" w:hAnsiTheme="minorHAnsi" w:cstheme="minorHAnsi"/>
                <w:sz w:val="16"/>
                <w:szCs w:val="16"/>
              </w:rPr>
              <w:t xml:space="preserve"> le règlement intérieur du personnel</w:t>
            </w:r>
          </w:p>
        </w:tc>
        <w:tc>
          <w:tcPr>
            <w:tcW w:w="1287" w:type="dxa"/>
          </w:tcPr>
          <w:p w14:paraId="6437AB48" w14:textId="77777777" w:rsidR="00BF651F" w:rsidRPr="00FD7E0B" w:rsidRDefault="00BF651F" w:rsidP="00D740F9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436" w:type="dxa"/>
          </w:tcPr>
          <w:p w14:paraId="46B2DEDE" w14:textId="77777777" w:rsidR="00BF651F" w:rsidRPr="00FD7E0B" w:rsidRDefault="00BF651F" w:rsidP="00D740F9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4D61D3" w:rsidRPr="00FD7E0B" w14:paraId="73526728" w14:textId="77777777" w:rsidTr="001F1E08">
        <w:trPr>
          <w:trHeight w:val="432"/>
        </w:trPr>
        <w:tc>
          <w:tcPr>
            <w:tcW w:w="6486" w:type="dxa"/>
            <w:gridSpan w:val="2"/>
            <w:shd w:val="clear" w:color="auto" w:fill="auto"/>
            <w:vAlign w:val="center"/>
          </w:tcPr>
          <w:p w14:paraId="2049CE4D" w14:textId="709C36CB" w:rsidR="004D61D3" w:rsidRDefault="00F57803" w:rsidP="004D61D3">
            <w:pPr>
              <w:pStyle w:val="Paragraphedeliste"/>
              <w:numPr>
                <w:ilvl w:val="0"/>
                <w:numId w:val="2"/>
              </w:numPr>
              <w:spacing w:before="0" w:after="0"/>
              <w:ind w:left="312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  <w:r w:rsidR="00441B6D">
              <w:rPr>
                <w:rFonts w:asciiTheme="minorHAnsi" w:hAnsiTheme="minorHAnsi" w:cstheme="minorHAnsi"/>
                <w:b/>
                <w:bCs/>
                <w:szCs w:val="20"/>
              </w:rPr>
              <w:t>ncourager le développement des compétences</w:t>
            </w:r>
          </w:p>
          <w:p w14:paraId="76607A7C" w14:textId="07DFE77F" w:rsidR="00441B6D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Faciliter la m</w:t>
            </w:r>
            <w:r w:rsidRPr="00692DEA">
              <w:rPr>
                <w:rFonts w:asciiTheme="minorHAnsi" w:hAnsiTheme="minorHAnsi" w:cstheme="minorHAnsi"/>
                <w:sz w:val="16"/>
                <w:szCs w:val="16"/>
              </w:rPr>
              <w:t>obilité inter-établissement</w:t>
            </w:r>
            <w:r w:rsidR="00E822AC">
              <w:rPr>
                <w:rFonts w:asciiTheme="minorHAnsi" w:hAnsiTheme="minorHAnsi" w:cstheme="minorHAnsi"/>
                <w:sz w:val="16"/>
                <w:szCs w:val="16"/>
              </w:rPr>
              <w:t>/service</w:t>
            </w:r>
          </w:p>
          <w:p w14:paraId="6E47EBE4" w14:textId="5BCCF68B" w:rsidR="00441B6D" w:rsidRPr="00B77F8B" w:rsidRDefault="00441B6D" w:rsidP="00441B6D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>Créer un pôle ressource formation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établissement</w:t>
            </w:r>
            <w:r w:rsidRPr="00B77F8B">
              <w:rPr>
                <w:rFonts w:asciiTheme="minorHAnsi" w:hAnsiTheme="minorHAnsi" w:cstheme="minorHAnsi"/>
                <w:sz w:val="16"/>
                <w:szCs w:val="16"/>
              </w:rPr>
              <w:t> : lieu identifié, permanence RH, lieu de documentation / bibliothèque prof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essionnelle</w:t>
            </w:r>
          </w:p>
          <w:p w14:paraId="01C78EAC" w14:textId="70D9E362" w:rsidR="00F57803" w:rsidRPr="00E822AC" w:rsidRDefault="00F57803" w:rsidP="00E822AC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FB902D9" w14:textId="77777777" w:rsidR="004D61D3" w:rsidRPr="00FD7E0B" w:rsidRDefault="004D61D3" w:rsidP="008E6B2F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C9D93EF" w14:textId="77777777" w:rsid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C2346">
              <w:rPr>
                <w:rFonts w:asciiTheme="minorHAnsi" w:hAnsiTheme="minorHAnsi" w:cstheme="minorHAnsi"/>
                <w:sz w:val="16"/>
                <w:szCs w:val="16"/>
              </w:rPr>
              <w:t>En cours</w:t>
            </w:r>
          </w:p>
          <w:p w14:paraId="57AF18AC" w14:textId="27E852F2" w:rsidR="004D61D3" w:rsidRPr="00EC2346" w:rsidRDefault="00EC2346" w:rsidP="00EC2346">
            <w:pPr>
              <w:pStyle w:val="Paragraphedeliste"/>
              <w:numPr>
                <w:ilvl w:val="0"/>
                <w:numId w:val="3"/>
              </w:numPr>
              <w:tabs>
                <w:tab w:val="left" w:pos="332"/>
              </w:tabs>
              <w:spacing w:before="0" w:after="0"/>
              <w:ind w:hanging="6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Fait</w:t>
            </w:r>
          </w:p>
        </w:tc>
      </w:tr>
    </w:tbl>
    <w:p w14:paraId="61F19CAB" w14:textId="6E18564C" w:rsidR="00A24424" w:rsidRPr="006135C3" w:rsidRDefault="00A24424" w:rsidP="001F1E08">
      <w:pPr>
        <w:rPr>
          <w:rFonts w:ascii="Candara" w:eastAsiaTheme="minorHAnsi" w:hAnsi="Candara" w:cs="Interstate-BoldCondensed"/>
          <w:b/>
          <w:bCs/>
          <w:sz w:val="4"/>
          <w:szCs w:val="44"/>
        </w:rPr>
      </w:pPr>
    </w:p>
    <w:sectPr w:rsidR="00A24424" w:rsidRPr="006135C3" w:rsidSect="004D61D3">
      <w:headerReference w:type="default" r:id="rId8"/>
      <w:footerReference w:type="default" r:id="rId9"/>
      <w:pgSz w:w="11906" w:h="16838"/>
      <w:pgMar w:top="1341" w:right="1417" w:bottom="709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31F5" w14:textId="77777777" w:rsidR="001E44D1" w:rsidRDefault="001E44D1" w:rsidP="002165F3">
      <w:pPr>
        <w:spacing w:before="0" w:after="0"/>
      </w:pPr>
      <w:r>
        <w:separator/>
      </w:r>
    </w:p>
  </w:endnote>
  <w:endnote w:type="continuationSeparator" w:id="0">
    <w:p w14:paraId="03A9B3C5" w14:textId="77777777" w:rsidR="001E44D1" w:rsidRDefault="001E44D1" w:rsidP="002165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Interstate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8"/>
      </w:rPr>
      <w:id w:val="-831992033"/>
      <w:docPartObj>
        <w:docPartGallery w:val="Page Numbers (Bottom of Page)"/>
        <w:docPartUnique/>
      </w:docPartObj>
    </w:sdtPr>
    <w:sdtEndPr>
      <w:rPr>
        <w:rStyle w:val="Numrodepage"/>
        <w:sz w:val="16"/>
      </w:rPr>
    </w:sdtEndPr>
    <w:sdtContent>
      <w:p w14:paraId="249D85C6" w14:textId="77777777" w:rsidR="00A43946" w:rsidRPr="00047420" w:rsidRDefault="00A43946" w:rsidP="00A43946">
        <w:pPr>
          <w:pStyle w:val="Pieddepage"/>
          <w:framePr w:w="148" w:h="239" w:hRule="exact" w:wrap="none" w:vAnchor="text" w:hAnchor="page" w:x="10285" w:y="50"/>
          <w:rPr>
            <w:rStyle w:val="Numrodepage"/>
            <w:sz w:val="16"/>
          </w:rPr>
        </w:pPr>
        <w:r w:rsidRPr="00047420">
          <w:rPr>
            <w:rStyle w:val="Numrodepage"/>
            <w:sz w:val="16"/>
          </w:rPr>
          <w:fldChar w:fldCharType="begin"/>
        </w:r>
        <w:r w:rsidRPr="00047420">
          <w:rPr>
            <w:rStyle w:val="Numrodepage"/>
            <w:sz w:val="16"/>
          </w:rPr>
          <w:instrText xml:space="preserve"> PAGE </w:instrText>
        </w:r>
        <w:r w:rsidRPr="00047420">
          <w:rPr>
            <w:rStyle w:val="Numrodepage"/>
            <w:sz w:val="16"/>
          </w:rPr>
          <w:fldChar w:fldCharType="separate"/>
        </w:r>
        <w:r w:rsidR="00797B3C">
          <w:rPr>
            <w:rStyle w:val="Numrodepage"/>
            <w:noProof/>
            <w:sz w:val="16"/>
          </w:rPr>
          <w:t>3</w:t>
        </w:r>
        <w:r w:rsidRPr="00047420">
          <w:rPr>
            <w:rStyle w:val="Numrodepage"/>
            <w:sz w:val="16"/>
          </w:rPr>
          <w:fldChar w:fldCharType="end"/>
        </w:r>
      </w:p>
    </w:sdtContent>
  </w:sdt>
  <w:p w14:paraId="4A21CCC4" w14:textId="5BC543B0" w:rsidR="002165F3" w:rsidRPr="00A43946" w:rsidRDefault="00A43946" w:rsidP="00A43946">
    <w:pPr>
      <w:pStyle w:val="Pieddepage"/>
      <w:pBdr>
        <w:top w:val="single" w:sz="4" w:space="1" w:color="auto"/>
      </w:pBdr>
      <w:tabs>
        <w:tab w:val="clear" w:pos="9072"/>
        <w:tab w:val="right" w:pos="8789"/>
      </w:tabs>
      <w:rPr>
        <w:sz w:val="16"/>
      </w:rPr>
    </w:pPr>
    <w:r>
      <w:rPr>
        <w:sz w:val="16"/>
      </w:rPr>
      <w:tab/>
    </w:r>
    <w:r w:rsidR="00212D9B">
      <w:rPr>
        <w:sz w:val="16"/>
      </w:rPr>
      <w:tab/>
    </w:r>
    <w:r>
      <w:rPr>
        <w:sz w:val="16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73CC" w14:textId="77777777" w:rsidR="001E44D1" w:rsidRDefault="001E44D1" w:rsidP="002165F3">
      <w:pPr>
        <w:spacing w:before="0" w:after="0"/>
      </w:pPr>
      <w:r>
        <w:separator/>
      </w:r>
    </w:p>
  </w:footnote>
  <w:footnote w:type="continuationSeparator" w:id="0">
    <w:p w14:paraId="66D4BBFD" w14:textId="77777777" w:rsidR="001E44D1" w:rsidRDefault="001E44D1" w:rsidP="002165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0679943"/>
  <w:bookmarkStart w:id="1" w:name="_Hlk60679944"/>
  <w:p w14:paraId="0078BBC0" w14:textId="77777777" w:rsidR="006135C3" w:rsidRDefault="006135C3" w:rsidP="006135C3">
    <w:pPr>
      <w:tabs>
        <w:tab w:val="center" w:pos="4536"/>
        <w:tab w:val="right" w:pos="9072"/>
      </w:tabs>
      <w:spacing w:before="240"/>
    </w:pPr>
    <w:r w:rsidRPr="006135C3">
      <w:rPr>
        <w:rFonts w:ascii="Arial Unicode MS" w:hAnsi="Arial Unicode MS"/>
        <w:noProof/>
        <w:sz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B4F251" wp14:editId="38C0CDB7">
              <wp:simplePos x="0" y="0"/>
              <wp:positionH relativeFrom="column">
                <wp:posOffset>-907253</wp:posOffset>
              </wp:positionH>
              <wp:positionV relativeFrom="paragraph">
                <wp:posOffset>-140335</wp:posOffset>
              </wp:positionV>
              <wp:extent cx="7562215" cy="403860"/>
              <wp:effectExtent l="0" t="19050" r="635" b="15240"/>
              <wp:wrapNone/>
              <wp:docPr id="62" name="Grou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403860"/>
                        <a:chOff x="0" y="0"/>
                        <a:chExt cx="7164705" cy="423080"/>
                      </a:xfrm>
                    </wpg:grpSpPr>
                    <wps:wsp>
                      <wps:cNvPr id="63" name="Connecteur droit 20"/>
                      <wps:cNvCnPr/>
                      <wps:spPr>
                        <a:xfrm>
                          <a:off x="0" y="0"/>
                          <a:ext cx="71647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49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4" name="Connecteur droit 21"/>
                      <wps:cNvCnPr/>
                      <wps:spPr>
                        <a:xfrm>
                          <a:off x="0" y="143301"/>
                          <a:ext cx="35642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ADD58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5" name="Connecteur droit 22"/>
                      <wps:cNvCnPr/>
                      <wps:spPr>
                        <a:xfrm>
                          <a:off x="0" y="286603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284B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6" name="Connecteur droit 23"/>
                      <wps:cNvCnPr/>
                      <wps:spPr>
                        <a:xfrm>
                          <a:off x="0" y="423080"/>
                          <a:ext cx="46869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7C3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FB5F3" id="Groupe 43" o:spid="_x0000_s1026" style="position:absolute;margin-left:-71.45pt;margin-top:-11.05pt;width:595.45pt;height:31.8pt;z-index:251659264" coordsize="71647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">
              <v:line id="Connecteur droit 20" o:spid="_x0000_s1027" style="position:absolute;visibility:visible;mso-wrap-style:square" from="0,0" to="71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" strokecolor="#b49fcc" strokeweight="2.25pt"/>
              <v:line id="Connecteur droit 21" o:spid="_x0000_s1028" style="position:absolute;visibility:visible;mso-wrap-style:square" from="0,1433" to="35642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" strokecolor="#add586" strokeweight="2.25pt"/>
              <v:line id="Connecteur droit 22" o:spid="_x0000_s1029" style="position:absolute;visibility:visible;mso-wrap-style:square" from="0,2866" to="5649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" strokecolor="#f284b5" strokeweight="2.25pt"/>
              <v:line id="Connecteur droit 23" o:spid="_x0000_s1030" style="position:absolute;visibility:visible;mso-wrap-style:square" from="0,4230" to="46869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" strokecolor="#57c3bd" strokeweight="2.25pt"/>
            </v:group>
          </w:pict>
        </mc:Fallback>
      </mc:AlternateContent>
    </w:r>
    <w:r w:rsidRPr="006135C3">
      <w:rPr>
        <w:rFonts w:ascii="Arial Unicode MS" w:hAnsi="Arial Unicode MS"/>
        <w:noProof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57A0B97A" wp14:editId="4BF85403">
          <wp:simplePos x="0" y="0"/>
          <wp:positionH relativeFrom="column">
            <wp:posOffset>5988050</wp:posOffset>
          </wp:positionH>
          <wp:positionV relativeFrom="paragraph">
            <wp:posOffset>-93183</wp:posOffset>
          </wp:positionV>
          <wp:extent cx="467360" cy="447040"/>
          <wp:effectExtent l="0" t="0" r="889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0A9"/>
    <w:multiLevelType w:val="hybridMultilevel"/>
    <w:tmpl w:val="2E2CC20A"/>
    <w:lvl w:ilvl="0" w:tplc="827A1710">
      <w:start w:val="1"/>
      <w:numFmt w:val="bullet"/>
      <w:lvlText w:val="æ"/>
      <w:lvlJc w:val="left"/>
      <w:pPr>
        <w:ind w:left="1440" w:hanging="360"/>
      </w:pPr>
      <w:rPr>
        <w:rFonts w:ascii="Wingdings" w:hAnsi="Wingdings" w:hint="default"/>
        <w:color w:val="59B0B9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869C7"/>
    <w:multiLevelType w:val="hybridMultilevel"/>
    <w:tmpl w:val="A2D2D8BC"/>
    <w:lvl w:ilvl="0" w:tplc="00B0C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E8B"/>
    <w:multiLevelType w:val="hybridMultilevel"/>
    <w:tmpl w:val="3F06349E"/>
    <w:lvl w:ilvl="0" w:tplc="FF96BB9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59B0B9" w:themeColor="accent2"/>
        <w:sz w:val="24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70744"/>
    <w:multiLevelType w:val="hybridMultilevel"/>
    <w:tmpl w:val="0E9856B4"/>
    <w:lvl w:ilvl="0" w:tplc="BB3EB2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4DB"/>
    <w:multiLevelType w:val="hybridMultilevel"/>
    <w:tmpl w:val="9D8EC3D0"/>
    <w:lvl w:ilvl="0" w:tplc="FF96BB94">
      <w:start w:val="1"/>
      <w:numFmt w:val="bullet"/>
      <w:lvlText w:val=""/>
      <w:lvlJc w:val="left"/>
      <w:pPr>
        <w:ind w:left="612" w:hanging="360"/>
      </w:pPr>
      <w:rPr>
        <w:rFonts w:ascii="Wingdings 3" w:hAnsi="Wingdings 3" w:hint="default"/>
        <w:color w:val="59B0B9" w:themeColor="accent2"/>
        <w:sz w:val="24"/>
        <w:u w:color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9C"/>
    <w:multiLevelType w:val="hybridMultilevel"/>
    <w:tmpl w:val="AA2CCF1A"/>
    <w:lvl w:ilvl="0" w:tplc="B316CA2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EE"/>
    <w:rsid w:val="00023A9D"/>
    <w:rsid w:val="00024E13"/>
    <w:rsid w:val="000479C3"/>
    <w:rsid w:val="0005635C"/>
    <w:rsid w:val="00063163"/>
    <w:rsid w:val="0007213A"/>
    <w:rsid w:val="00084844"/>
    <w:rsid w:val="000962A0"/>
    <w:rsid w:val="000A757E"/>
    <w:rsid w:val="000B1F3D"/>
    <w:rsid w:val="000F2F44"/>
    <w:rsid w:val="0011545C"/>
    <w:rsid w:val="001234C4"/>
    <w:rsid w:val="00140834"/>
    <w:rsid w:val="001438BB"/>
    <w:rsid w:val="00155F30"/>
    <w:rsid w:val="001C6680"/>
    <w:rsid w:val="001E44D1"/>
    <w:rsid w:val="001F1E08"/>
    <w:rsid w:val="001F2EFA"/>
    <w:rsid w:val="002026F8"/>
    <w:rsid w:val="00212D9B"/>
    <w:rsid w:val="002146C9"/>
    <w:rsid w:val="002165F3"/>
    <w:rsid w:val="00224938"/>
    <w:rsid w:val="00226EDA"/>
    <w:rsid w:val="00235CF3"/>
    <w:rsid w:val="00252D8B"/>
    <w:rsid w:val="002938CB"/>
    <w:rsid w:val="002E1A11"/>
    <w:rsid w:val="002E60EC"/>
    <w:rsid w:val="0032394F"/>
    <w:rsid w:val="00325B0A"/>
    <w:rsid w:val="00346FD4"/>
    <w:rsid w:val="00367D46"/>
    <w:rsid w:val="00375412"/>
    <w:rsid w:val="00386631"/>
    <w:rsid w:val="003F15EA"/>
    <w:rsid w:val="003F3F57"/>
    <w:rsid w:val="003F4506"/>
    <w:rsid w:val="003F4C66"/>
    <w:rsid w:val="003F7563"/>
    <w:rsid w:val="00424102"/>
    <w:rsid w:val="004359F8"/>
    <w:rsid w:val="00441B6D"/>
    <w:rsid w:val="004529B0"/>
    <w:rsid w:val="0046120C"/>
    <w:rsid w:val="004807F7"/>
    <w:rsid w:val="00483BB2"/>
    <w:rsid w:val="00485C94"/>
    <w:rsid w:val="0049036A"/>
    <w:rsid w:val="004B2BC8"/>
    <w:rsid w:val="004B4738"/>
    <w:rsid w:val="004B7CAE"/>
    <w:rsid w:val="004C53D9"/>
    <w:rsid w:val="004D1C81"/>
    <w:rsid w:val="004D61D3"/>
    <w:rsid w:val="00515C12"/>
    <w:rsid w:val="00524CAC"/>
    <w:rsid w:val="00553534"/>
    <w:rsid w:val="00554C9A"/>
    <w:rsid w:val="005576AF"/>
    <w:rsid w:val="005624C3"/>
    <w:rsid w:val="00571F05"/>
    <w:rsid w:val="005A2725"/>
    <w:rsid w:val="005A47D9"/>
    <w:rsid w:val="005B2D5A"/>
    <w:rsid w:val="005B6F3C"/>
    <w:rsid w:val="005D6DCE"/>
    <w:rsid w:val="005D7350"/>
    <w:rsid w:val="005E46F4"/>
    <w:rsid w:val="005F03AB"/>
    <w:rsid w:val="005F0F35"/>
    <w:rsid w:val="005F52F4"/>
    <w:rsid w:val="006016AC"/>
    <w:rsid w:val="006135C3"/>
    <w:rsid w:val="00653839"/>
    <w:rsid w:val="006723D8"/>
    <w:rsid w:val="00687742"/>
    <w:rsid w:val="00692DEA"/>
    <w:rsid w:val="00693CF5"/>
    <w:rsid w:val="0070094A"/>
    <w:rsid w:val="00736EC3"/>
    <w:rsid w:val="0074786F"/>
    <w:rsid w:val="00760116"/>
    <w:rsid w:val="00797B3C"/>
    <w:rsid w:val="00797BDC"/>
    <w:rsid w:val="007F2522"/>
    <w:rsid w:val="00824DB4"/>
    <w:rsid w:val="00842399"/>
    <w:rsid w:val="00843A63"/>
    <w:rsid w:val="0087218C"/>
    <w:rsid w:val="00877E1C"/>
    <w:rsid w:val="008B15AC"/>
    <w:rsid w:val="008C6098"/>
    <w:rsid w:val="008D3B37"/>
    <w:rsid w:val="00911C35"/>
    <w:rsid w:val="009423FB"/>
    <w:rsid w:val="00954CC0"/>
    <w:rsid w:val="0098458B"/>
    <w:rsid w:val="009A6A58"/>
    <w:rsid w:val="00A05FC7"/>
    <w:rsid w:val="00A24424"/>
    <w:rsid w:val="00A3093D"/>
    <w:rsid w:val="00A43946"/>
    <w:rsid w:val="00A72046"/>
    <w:rsid w:val="00AD2B2B"/>
    <w:rsid w:val="00AF7E8E"/>
    <w:rsid w:val="00B47846"/>
    <w:rsid w:val="00B5037E"/>
    <w:rsid w:val="00B763CA"/>
    <w:rsid w:val="00B77F8B"/>
    <w:rsid w:val="00BA2A25"/>
    <w:rsid w:val="00BC130D"/>
    <w:rsid w:val="00BD6FD8"/>
    <w:rsid w:val="00BF651F"/>
    <w:rsid w:val="00BF6E39"/>
    <w:rsid w:val="00C31A0B"/>
    <w:rsid w:val="00C339C5"/>
    <w:rsid w:val="00C902EE"/>
    <w:rsid w:val="00C96E88"/>
    <w:rsid w:val="00CA6C9D"/>
    <w:rsid w:val="00CB1C32"/>
    <w:rsid w:val="00CD1540"/>
    <w:rsid w:val="00CD4F7B"/>
    <w:rsid w:val="00CF43AC"/>
    <w:rsid w:val="00D35E1E"/>
    <w:rsid w:val="00D51040"/>
    <w:rsid w:val="00D57981"/>
    <w:rsid w:val="00D83439"/>
    <w:rsid w:val="00DA576A"/>
    <w:rsid w:val="00DD5D25"/>
    <w:rsid w:val="00DF5E1B"/>
    <w:rsid w:val="00E33CD2"/>
    <w:rsid w:val="00E43367"/>
    <w:rsid w:val="00E532ED"/>
    <w:rsid w:val="00E548E0"/>
    <w:rsid w:val="00E554CC"/>
    <w:rsid w:val="00E56343"/>
    <w:rsid w:val="00E822AC"/>
    <w:rsid w:val="00EA10B8"/>
    <w:rsid w:val="00EA6A93"/>
    <w:rsid w:val="00EB190B"/>
    <w:rsid w:val="00EB482E"/>
    <w:rsid w:val="00EC0523"/>
    <w:rsid w:val="00EC2346"/>
    <w:rsid w:val="00EE6D4A"/>
    <w:rsid w:val="00EF3DD3"/>
    <w:rsid w:val="00EF758E"/>
    <w:rsid w:val="00F07983"/>
    <w:rsid w:val="00F54C52"/>
    <w:rsid w:val="00F57803"/>
    <w:rsid w:val="00F63C1E"/>
    <w:rsid w:val="00F84D66"/>
    <w:rsid w:val="00F90E84"/>
    <w:rsid w:val="00FE5DB6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3E1A9"/>
  <w15:docId w15:val="{0DE69DD2-F9B3-4989-A867-C9C5807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2EE"/>
    <w:pPr>
      <w:spacing w:before="120" w:after="120" w:line="240" w:lineRule="auto"/>
      <w:jc w:val="both"/>
    </w:pPr>
    <w:rPr>
      <w:rFonts w:ascii="Century Gothic" w:eastAsia="Times New Roman" w:hAnsi="Century Gothic" w:cs="Andalus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0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EE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65F3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2165F3"/>
    <w:rPr>
      <w:rFonts w:ascii="Century Gothic" w:eastAsia="Times New Roman" w:hAnsi="Century Gothic" w:cs="Andalus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65F3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165F3"/>
    <w:rPr>
      <w:rFonts w:ascii="Century Gothic" w:eastAsia="Times New Roman" w:hAnsi="Century Gothic" w:cs="Andalus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3F450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43946"/>
  </w:style>
  <w:style w:type="character" w:styleId="Marquedecommentaire">
    <w:name w:val="annotation reference"/>
    <w:basedOn w:val="Policepardfaut"/>
    <w:uiPriority w:val="99"/>
    <w:semiHidden/>
    <w:unhideWhenUsed/>
    <w:rsid w:val="00BF6E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E3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6E39"/>
    <w:rPr>
      <w:rFonts w:ascii="Century Gothic" w:eastAsia="Times New Roman" w:hAnsi="Century Gothic" w:cs="Andalu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E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E39"/>
    <w:rPr>
      <w:rFonts w:ascii="Century Gothic" w:eastAsia="Times New Roman" w:hAnsi="Century Gothic" w:cs="Andalu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5CEC-D86C-4627-9001-76559DB0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8</cp:revision>
  <cp:lastPrinted>2016-09-08T20:31:00Z</cp:lastPrinted>
  <dcterms:created xsi:type="dcterms:W3CDTF">2021-01-08T08:15:00Z</dcterms:created>
  <dcterms:modified xsi:type="dcterms:W3CDTF">2021-12-13T16:01:00Z</dcterms:modified>
</cp:coreProperties>
</file>